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37EA" w:rsidRDefault="001C37EA" w:rsidP="001C37EA">
      <w:pPr>
        <w:rPr>
          <w:lang w:val="es-ES"/>
        </w:rPr>
      </w:pPr>
      <w:bookmarkStart w:id="0" w:name="_GoBack"/>
      <w:bookmarkEnd w:id="0"/>
    </w:p>
    <w:p w:rsidR="001C37EA" w:rsidRDefault="001C37EA" w:rsidP="001C37EA">
      <w:pPr>
        <w:rPr>
          <w:lang w:val="es-ES"/>
        </w:rPr>
      </w:pPr>
      <w:r>
        <w:rPr>
          <w:lang w:val="es-ES"/>
        </w:rPr>
        <w:t xml:space="preserve">PROGRAME </w:t>
      </w:r>
    </w:p>
    <w:p w:rsidR="001C37EA" w:rsidRDefault="001C37EA" w:rsidP="007812DA">
      <w:pPr>
        <w:spacing w:before="120" w:after="0" w:line="240" w:lineRule="auto"/>
        <w:rPr>
          <w:lang w:val="es-ES"/>
        </w:rPr>
      </w:pPr>
      <w:r w:rsidRPr="001C37EA">
        <w:rPr>
          <w:lang w:val="es-ES"/>
        </w:rPr>
        <w:t xml:space="preserve">9:30 – 10:00    Apertura y presentación de la metodología </w:t>
      </w:r>
      <w:proofErr w:type="spellStart"/>
      <w:r w:rsidRPr="001C37EA">
        <w:rPr>
          <w:lang w:val="es-ES"/>
        </w:rPr>
        <w:t>Aguamod</w:t>
      </w:r>
      <w:proofErr w:type="spellEnd"/>
      <w:r w:rsidRPr="001C37EA">
        <w:rPr>
          <w:lang w:val="es-ES"/>
        </w:rPr>
        <w:t xml:space="preserve"> y de los prin</w:t>
      </w:r>
      <w:r>
        <w:rPr>
          <w:lang w:val="es-ES"/>
        </w:rPr>
        <w:t xml:space="preserve">cipales productos del proyecto </w:t>
      </w:r>
    </w:p>
    <w:p w:rsidR="001C37EA" w:rsidRDefault="001C37EA" w:rsidP="007812DA">
      <w:pPr>
        <w:spacing w:after="0" w:line="240" w:lineRule="auto"/>
        <w:rPr>
          <w:lang w:val="es-ES"/>
        </w:rPr>
      </w:pPr>
      <w:r w:rsidRPr="00296451">
        <w:rPr>
          <w:rFonts w:cstheme="minorHAnsi"/>
          <w:lang w:val="es-ES"/>
        </w:rPr>
        <w:t>●</w:t>
      </w:r>
      <w:r w:rsidRPr="00296451">
        <w:rPr>
          <w:lang w:val="es-ES"/>
        </w:rPr>
        <w:t xml:space="preserve"> Manuel </w:t>
      </w:r>
      <w:proofErr w:type="spellStart"/>
      <w:r w:rsidRPr="00296451">
        <w:rPr>
          <w:lang w:val="es-ES"/>
        </w:rPr>
        <w:t>Menedez</w:t>
      </w:r>
      <w:proofErr w:type="spellEnd"/>
      <w:r w:rsidRPr="00296451">
        <w:rPr>
          <w:lang w:val="es-ES"/>
        </w:rPr>
        <w:t>, Director del Agua, España.</w:t>
      </w:r>
    </w:p>
    <w:p w:rsidR="001C37EA" w:rsidRDefault="001C37EA" w:rsidP="007812DA">
      <w:pPr>
        <w:spacing w:after="0" w:line="240" w:lineRule="auto"/>
        <w:rPr>
          <w:lang w:val="es-ES"/>
        </w:rPr>
      </w:pPr>
      <w:r>
        <w:rPr>
          <w:rFonts w:cstheme="minorHAnsi"/>
          <w:lang w:val="es-ES"/>
        </w:rPr>
        <w:t>●</w:t>
      </w:r>
      <w:r w:rsidR="005C2E77">
        <w:rPr>
          <w:lang w:val="es-ES"/>
        </w:rPr>
        <w:t xml:space="preserve"> </w:t>
      </w:r>
      <w:proofErr w:type="spellStart"/>
      <w:r w:rsidR="005C2E77">
        <w:rPr>
          <w:lang w:val="es-ES"/>
        </w:rPr>
        <w:t>Agathe</w:t>
      </w:r>
      <w:proofErr w:type="spellEnd"/>
      <w:r w:rsidR="005C2E77">
        <w:rPr>
          <w:lang w:val="es-ES"/>
        </w:rPr>
        <w:t xml:space="preserve"> </w:t>
      </w:r>
      <w:proofErr w:type="spellStart"/>
      <w:r w:rsidR="005C2E77">
        <w:rPr>
          <w:lang w:val="es-ES"/>
        </w:rPr>
        <w:t>Euzen</w:t>
      </w:r>
      <w:proofErr w:type="spellEnd"/>
      <w:r w:rsidR="005C2E77">
        <w:rPr>
          <w:lang w:val="es-ES"/>
        </w:rPr>
        <w:t xml:space="preserve">, Instituto de </w:t>
      </w:r>
      <w:proofErr w:type="spellStart"/>
      <w:r>
        <w:rPr>
          <w:lang w:val="es-ES"/>
        </w:rPr>
        <w:t>Ecologi</w:t>
      </w:r>
      <w:r w:rsidR="005C2E77">
        <w:rPr>
          <w:lang w:val="es-ES"/>
        </w:rPr>
        <w:t>a</w:t>
      </w:r>
      <w:proofErr w:type="spellEnd"/>
      <w:r>
        <w:rPr>
          <w:lang w:val="es-ES"/>
        </w:rPr>
        <w:t xml:space="preserve"> y Medio </w:t>
      </w:r>
      <w:r w:rsidR="007812DA">
        <w:rPr>
          <w:lang w:val="es-ES"/>
        </w:rPr>
        <w:t>Ambiente</w:t>
      </w:r>
      <w:r>
        <w:rPr>
          <w:lang w:val="es-ES"/>
        </w:rPr>
        <w:t>, CNRS, Francia.</w:t>
      </w:r>
    </w:p>
    <w:p w:rsidR="00296451" w:rsidRDefault="00296451" w:rsidP="007812DA">
      <w:pPr>
        <w:spacing w:after="0" w:line="240" w:lineRule="auto"/>
        <w:rPr>
          <w:lang w:val="es-ES"/>
        </w:rPr>
      </w:pPr>
      <w:r>
        <w:rPr>
          <w:rFonts w:cstheme="minorHAnsi"/>
          <w:lang w:val="es-ES"/>
        </w:rPr>
        <w:t>●</w:t>
      </w:r>
      <w:r>
        <w:rPr>
          <w:lang w:val="es-ES"/>
        </w:rPr>
        <w:t xml:space="preserve"> Elisa Vargas </w:t>
      </w:r>
      <w:proofErr w:type="spellStart"/>
      <w:r>
        <w:rPr>
          <w:lang w:val="es-ES"/>
        </w:rPr>
        <w:t>Amelin</w:t>
      </w:r>
      <w:proofErr w:type="spellEnd"/>
      <w:r>
        <w:rPr>
          <w:lang w:val="es-ES"/>
        </w:rPr>
        <w:t xml:space="preserve">, DG </w:t>
      </w:r>
      <w:proofErr w:type="spellStart"/>
      <w:r>
        <w:rPr>
          <w:lang w:val="es-ES"/>
        </w:rPr>
        <w:t>Environment</w:t>
      </w:r>
      <w:proofErr w:type="spellEnd"/>
      <w:r>
        <w:rPr>
          <w:lang w:val="es-ES"/>
        </w:rPr>
        <w:t>, Bélgica (Por confirmar).</w:t>
      </w:r>
    </w:p>
    <w:p w:rsidR="001C37EA" w:rsidRPr="001C37EA" w:rsidRDefault="001C37EA" w:rsidP="007812DA">
      <w:pPr>
        <w:spacing w:after="0" w:line="240" w:lineRule="auto"/>
      </w:pPr>
      <w:r w:rsidRPr="001C37EA">
        <w:rPr>
          <w:rFonts w:cstheme="minorHAnsi"/>
        </w:rPr>
        <w:t>●</w:t>
      </w:r>
      <w:r w:rsidRPr="001C37EA">
        <w:t xml:space="preserve"> José Miguel </w:t>
      </w:r>
      <w:proofErr w:type="spellStart"/>
      <w:r w:rsidRPr="001C37EA">
        <w:t>S</w:t>
      </w:r>
      <w:r w:rsidR="00FA3F46">
        <w:rPr>
          <w:rFonts w:cstheme="minorHAnsi"/>
        </w:rPr>
        <w:t>á</w:t>
      </w:r>
      <w:r w:rsidRPr="001C37EA">
        <w:t>nchez</w:t>
      </w:r>
      <w:proofErr w:type="spellEnd"/>
      <w:r w:rsidRPr="001C37EA">
        <w:t xml:space="preserve"> Pére</w:t>
      </w:r>
      <w:r>
        <w:t>z</w:t>
      </w:r>
      <w:r w:rsidRPr="001C37EA">
        <w:t>, CNRS, Francia</w:t>
      </w:r>
    </w:p>
    <w:p w:rsidR="001C37EA" w:rsidRPr="00296451" w:rsidRDefault="001C37EA" w:rsidP="007812DA">
      <w:pPr>
        <w:spacing w:before="120" w:after="0" w:line="240" w:lineRule="auto"/>
        <w:rPr>
          <w:highlight w:val="yellow"/>
          <w:lang w:val="es-ES"/>
        </w:rPr>
      </w:pPr>
      <w:r w:rsidRPr="00296451">
        <w:rPr>
          <w:highlight w:val="yellow"/>
          <w:lang w:val="es-ES"/>
        </w:rPr>
        <w:t xml:space="preserve">10:00 – 10:20    El programa </w:t>
      </w:r>
      <w:proofErr w:type="spellStart"/>
      <w:r w:rsidRPr="00296451">
        <w:rPr>
          <w:highlight w:val="yellow"/>
          <w:lang w:val="es-ES"/>
        </w:rPr>
        <w:t>Interreg</w:t>
      </w:r>
      <w:proofErr w:type="spellEnd"/>
      <w:r w:rsidRPr="00296451">
        <w:rPr>
          <w:highlight w:val="yellow"/>
          <w:lang w:val="es-ES"/>
        </w:rPr>
        <w:t xml:space="preserve"> V B SUDOE y la temática del agua</w:t>
      </w:r>
    </w:p>
    <w:p w:rsidR="001C37EA" w:rsidRPr="001C37EA" w:rsidRDefault="001C37EA" w:rsidP="001C37EA">
      <w:pPr>
        <w:rPr>
          <w:lang w:val="es-ES"/>
        </w:rPr>
      </w:pPr>
      <w:r w:rsidRPr="00296451">
        <w:rPr>
          <w:rFonts w:cstheme="minorHAnsi"/>
          <w:highlight w:val="yellow"/>
          <w:lang w:val="es-ES"/>
        </w:rPr>
        <w:t>●</w:t>
      </w:r>
      <w:r w:rsidRPr="00296451">
        <w:rPr>
          <w:highlight w:val="yellow"/>
          <w:lang w:val="es-ES"/>
        </w:rPr>
        <w:t xml:space="preserve"> Isabelle Roger, Secretariado Técnico Conjunto SUDOE</w:t>
      </w:r>
    </w:p>
    <w:p w:rsidR="001C37EA" w:rsidRDefault="001C37EA" w:rsidP="007812DA">
      <w:pPr>
        <w:spacing w:before="120" w:after="0" w:line="240" w:lineRule="auto"/>
        <w:rPr>
          <w:lang w:val="es-ES"/>
        </w:rPr>
      </w:pPr>
      <w:r w:rsidRPr="001C37EA">
        <w:rPr>
          <w:lang w:val="es-ES"/>
        </w:rPr>
        <w:t>10:20 – 10:40    Evaluación de los recu</w:t>
      </w:r>
      <w:r>
        <w:rPr>
          <w:lang w:val="es-ES"/>
        </w:rPr>
        <w:t>rsos hídricos en el territorio SUDOE</w:t>
      </w:r>
    </w:p>
    <w:p w:rsidR="001C37EA" w:rsidRPr="001C37EA" w:rsidRDefault="001C37EA" w:rsidP="001C37EA">
      <w:pPr>
        <w:pStyle w:val="Prrafodelista"/>
        <w:ind w:left="0"/>
        <w:rPr>
          <w:lang w:val="es-ES"/>
        </w:rPr>
      </w:pPr>
      <w:r>
        <w:rPr>
          <w:rFonts w:cstheme="minorHAnsi"/>
          <w:lang w:val="es-ES"/>
        </w:rPr>
        <w:t>●</w:t>
      </w:r>
      <w:r>
        <w:rPr>
          <w:lang w:val="es-ES"/>
        </w:rPr>
        <w:t xml:space="preserve"> </w:t>
      </w:r>
      <w:r w:rsidRPr="001C37EA">
        <w:rPr>
          <w:lang w:val="es-ES"/>
        </w:rPr>
        <w:t>Sabine Sauvage, CNRS, Francia.</w:t>
      </w:r>
    </w:p>
    <w:p w:rsidR="001C37EA" w:rsidRDefault="001C37EA" w:rsidP="007812DA">
      <w:pPr>
        <w:spacing w:before="120" w:after="0" w:line="240" w:lineRule="auto"/>
        <w:rPr>
          <w:lang w:val="es-ES"/>
        </w:rPr>
      </w:pPr>
      <w:r w:rsidRPr="001C37EA">
        <w:rPr>
          <w:lang w:val="es-ES"/>
        </w:rPr>
        <w:t>10:40 – 11:00    Las cuestiones territoriales en el ámbito SUDOE</w:t>
      </w:r>
    </w:p>
    <w:p w:rsidR="001C37EA" w:rsidRPr="001C37EA" w:rsidRDefault="001C37EA" w:rsidP="001C37EA">
      <w:pPr>
        <w:rPr>
          <w:lang w:val="es-ES"/>
        </w:rPr>
      </w:pPr>
      <w:r w:rsidRPr="00296451">
        <w:rPr>
          <w:rFonts w:cstheme="minorHAnsi"/>
          <w:lang w:val="es-ES"/>
        </w:rPr>
        <w:t>●</w:t>
      </w:r>
      <w:r w:rsidRPr="00296451">
        <w:rPr>
          <w:lang w:val="es-ES"/>
        </w:rPr>
        <w:t xml:space="preserve"> </w:t>
      </w:r>
      <w:r w:rsidR="007812DA" w:rsidRPr="00296451">
        <w:rPr>
          <w:lang w:val="es-ES"/>
        </w:rPr>
        <w:t>Concepción</w:t>
      </w:r>
      <w:r w:rsidRPr="00296451">
        <w:rPr>
          <w:lang w:val="es-ES"/>
        </w:rPr>
        <w:t xml:space="preserve"> </w:t>
      </w:r>
      <w:proofErr w:type="spellStart"/>
      <w:r w:rsidRPr="00296451">
        <w:rPr>
          <w:lang w:val="es-ES"/>
        </w:rPr>
        <w:t>Marcuello</w:t>
      </w:r>
      <w:proofErr w:type="spellEnd"/>
      <w:r w:rsidRPr="00296451">
        <w:rPr>
          <w:lang w:val="es-ES"/>
        </w:rPr>
        <w:t xml:space="preserve">, Ministerio </w:t>
      </w:r>
      <w:r w:rsidR="007812DA" w:rsidRPr="00296451">
        <w:rPr>
          <w:lang w:val="es-ES"/>
        </w:rPr>
        <w:t>para</w:t>
      </w:r>
      <w:r w:rsidRPr="00296451">
        <w:rPr>
          <w:lang w:val="es-ES"/>
        </w:rPr>
        <w:t xml:space="preserve"> la </w:t>
      </w:r>
      <w:r w:rsidR="007812DA" w:rsidRPr="00296451">
        <w:rPr>
          <w:lang w:val="es-ES"/>
        </w:rPr>
        <w:t>Transición</w:t>
      </w:r>
      <w:r w:rsidRPr="00296451">
        <w:rPr>
          <w:lang w:val="es-ES"/>
        </w:rPr>
        <w:t xml:space="preserve"> </w:t>
      </w:r>
      <w:r w:rsidR="007812DA" w:rsidRPr="00296451">
        <w:rPr>
          <w:lang w:val="es-ES"/>
        </w:rPr>
        <w:t>Ecológica, España.</w:t>
      </w:r>
    </w:p>
    <w:p w:rsidR="001C37EA" w:rsidRPr="001C37EA" w:rsidRDefault="001C37EA" w:rsidP="007812DA">
      <w:pPr>
        <w:spacing w:before="120" w:after="0" w:line="240" w:lineRule="auto"/>
        <w:rPr>
          <w:lang w:val="es-ES"/>
        </w:rPr>
      </w:pPr>
      <w:r w:rsidRPr="001C37EA">
        <w:rPr>
          <w:lang w:val="es-ES"/>
        </w:rPr>
        <w:t xml:space="preserve">11:00 – 11:20    </w:t>
      </w:r>
      <w:r w:rsidR="007812DA">
        <w:rPr>
          <w:lang w:val="es-ES"/>
        </w:rPr>
        <w:t>C</w:t>
      </w:r>
      <w:r w:rsidRPr="001C37EA">
        <w:rPr>
          <w:lang w:val="es-ES"/>
        </w:rPr>
        <w:t>afé</w:t>
      </w:r>
    </w:p>
    <w:p w:rsidR="001C37EA" w:rsidRDefault="001C37EA" w:rsidP="007812DA">
      <w:pPr>
        <w:spacing w:before="120" w:after="0" w:line="240" w:lineRule="auto"/>
        <w:rPr>
          <w:lang w:val="es-ES"/>
        </w:rPr>
      </w:pPr>
      <w:r w:rsidRPr="001C37EA">
        <w:rPr>
          <w:lang w:val="es-ES"/>
        </w:rPr>
        <w:t>11:20 – 11:40    Los recursos hí</w:t>
      </w:r>
      <w:r>
        <w:rPr>
          <w:lang w:val="es-ES"/>
        </w:rPr>
        <w:t xml:space="preserve">dricos en un contexto de cambio </w:t>
      </w:r>
      <w:r w:rsidRPr="001C37EA">
        <w:rPr>
          <w:lang w:val="es-ES"/>
        </w:rPr>
        <w:t>climático al horizonte</w:t>
      </w:r>
      <w:r>
        <w:rPr>
          <w:lang w:val="es-ES"/>
        </w:rPr>
        <w:t xml:space="preserve"> 2050. Opciones de adaptación</w:t>
      </w:r>
    </w:p>
    <w:p w:rsidR="007812DA" w:rsidRPr="001C37EA" w:rsidRDefault="007812DA" w:rsidP="007812DA">
      <w:pPr>
        <w:pStyle w:val="Prrafodelista"/>
        <w:ind w:left="0"/>
        <w:rPr>
          <w:lang w:val="es-ES"/>
        </w:rPr>
      </w:pPr>
      <w:r>
        <w:rPr>
          <w:rFonts w:cstheme="minorHAnsi"/>
          <w:lang w:val="es-ES"/>
        </w:rPr>
        <w:t>●</w:t>
      </w:r>
      <w:r>
        <w:rPr>
          <w:lang w:val="es-ES"/>
        </w:rPr>
        <w:t xml:space="preserve"> Javier Paredes</w:t>
      </w:r>
      <w:r w:rsidRPr="001C37EA">
        <w:rPr>
          <w:lang w:val="es-ES"/>
        </w:rPr>
        <w:t>,</w:t>
      </w:r>
      <w:r>
        <w:rPr>
          <w:lang w:val="es-ES"/>
        </w:rPr>
        <w:t xml:space="preserve"> UPV, España.</w:t>
      </w:r>
    </w:p>
    <w:p w:rsidR="001C37EA" w:rsidRDefault="001C37EA" w:rsidP="007812DA">
      <w:pPr>
        <w:spacing w:before="120" w:after="0" w:line="240" w:lineRule="auto"/>
        <w:rPr>
          <w:lang w:val="es-ES"/>
        </w:rPr>
      </w:pPr>
      <w:r w:rsidRPr="001C37EA">
        <w:rPr>
          <w:lang w:val="es-ES"/>
        </w:rPr>
        <w:t>11:40 – 13:00    De</w:t>
      </w:r>
      <w:r>
        <w:rPr>
          <w:lang w:val="es-ES"/>
        </w:rPr>
        <w:t>bate abierto con los asistentes</w:t>
      </w:r>
      <w:r w:rsidR="00B81A4C">
        <w:rPr>
          <w:lang w:val="es-ES"/>
        </w:rPr>
        <w:t>.</w:t>
      </w:r>
      <w:r w:rsidR="00B81A4C">
        <w:rPr>
          <w:lang w:val="es-ES"/>
        </w:rPr>
        <w:br/>
        <w:t>(Moderador : Iñaki Antigüedad, UPV/EHU, España).</w:t>
      </w:r>
    </w:p>
    <w:p w:rsidR="001C37EA" w:rsidRPr="001C37EA" w:rsidRDefault="001C37EA" w:rsidP="007812DA">
      <w:pPr>
        <w:spacing w:before="120" w:after="0" w:line="240" w:lineRule="auto"/>
        <w:rPr>
          <w:lang w:val="es-ES"/>
        </w:rPr>
      </w:pPr>
      <w:r w:rsidRPr="001C37EA">
        <w:rPr>
          <w:lang w:val="es-ES"/>
        </w:rPr>
        <w:t>13:00 – 14:30    Comida</w:t>
      </w:r>
    </w:p>
    <w:p w:rsidR="007812DA" w:rsidRDefault="007812DA" w:rsidP="001C37EA">
      <w:pPr>
        <w:rPr>
          <w:lang w:val="es-ES"/>
        </w:rPr>
      </w:pPr>
    </w:p>
    <w:p w:rsidR="001C37EA" w:rsidRPr="001C37EA" w:rsidRDefault="001C37EA" w:rsidP="001C37EA">
      <w:pPr>
        <w:rPr>
          <w:lang w:val="es-ES"/>
        </w:rPr>
      </w:pPr>
      <w:r w:rsidRPr="001C37EA">
        <w:rPr>
          <w:lang w:val="es-ES"/>
        </w:rPr>
        <w:t xml:space="preserve">Segunda parte: 14:30 – 17:00  </w:t>
      </w:r>
    </w:p>
    <w:p w:rsidR="001C37EA" w:rsidRPr="001C37EA" w:rsidRDefault="001C37EA" w:rsidP="007812DA">
      <w:pPr>
        <w:spacing w:before="120" w:after="0" w:line="240" w:lineRule="auto"/>
        <w:rPr>
          <w:lang w:val="es-ES"/>
        </w:rPr>
      </w:pPr>
      <w:r w:rsidRPr="001C37EA">
        <w:rPr>
          <w:lang w:val="es-ES"/>
        </w:rPr>
        <w:t>14:30 – 15:00    Presentación de la m</w:t>
      </w:r>
      <w:r>
        <w:rPr>
          <w:lang w:val="es-ES"/>
        </w:rPr>
        <w:t xml:space="preserve">etodología de evaluación de los </w:t>
      </w:r>
      <w:r w:rsidRPr="001C37EA">
        <w:rPr>
          <w:lang w:val="es-ES"/>
        </w:rPr>
        <w:t>servicios eco-sistémicos y aplicación al territorio SUDOE</w:t>
      </w:r>
    </w:p>
    <w:p w:rsidR="007812DA" w:rsidRPr="001C37EA" w:rsidRDefault="007812DA" w:rsidP="007812DA">
      <w:pPr>
        <w:pStyle w:val="Prrafodelista"/>
        <w:ind w:left="0"/>
        <w:rPr>
          <w:lang w:val="es-ES"/>
        </w:rPr>
      </w:pPr>
      <w:r>
        <w:rPr>
          <w:rFonts w:cstheme="minorHAnsi"/>
          <w:lang w:val="es-ES"/>
        </w:rPr>
        <w:t>●</w:t>
      </w:r>
      <w:r>
        <w:rPr>
          <w:lang w:val="es-ES"/>
        </w:rPr>
        <w:t xml:space="preserve"> Beatriz </w:t>
      </w:r>
      <w:proofErr w:type="spellStart"/>
      <w:r>
        <w:rPr>
          <w:lang w:val="es-ES"/>
        </w:rPr>
        <w:t>Larraz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Iribas</w:t>
      </w:r>
      <w:proofErr w:type="spellEnd"/>
      <w:r>
        <w:rPr>
          <w:lang w:val="es-ES"/>
        </w:rPr>
        <w:t>, UCLM, España.</w:t>
      </w:r>
    </w:p>
    <w:p w:rsidR="007812DA" w:rsidRPr="00B81A4C" w:rsidRDefault="007812DA" w:rsidP="007812DA">
      <w:pPr>
        <w:spacing w:before="120" w:after="0" w:line="240" w:lineRule="auto"/>
        <w:rPr>
          <w:lang w:val="es-ES"/>
        </w:rPr>
      </w:pPr>
      <w:r w:rsidRPr="007812DA">
        <w:rPr>
          <w:lang w:val="es-ES"/>
        </w:rPr>
        <w:t>15:00 – 16:00    De</w:t>
      </w:r>
      <w:r w:rsidR="00B81A4C">
        <w:rPr>
          <w:lang w:val="es-ES"/>
        </w:rPr>
        <w:t>bate abierto con los asistentes.</w:t>
      </w:r>
      <w:r w:rsidR="00B81A4C">
        <w:rPr>
          <w:lang w:val="es-ES"/>
        </w:rPr>
        <w:br/>
      </w:r>
      <w:r w:rsidR="00B81A4C" w:rsidRPr="00B81A4C">
        <w:rPr>
          <w:lang w:val="es-ES"/>
        </w:rPr>
        <w:t>(Moderador : Manuel Arcila, UCA, España).</w:t>
      </w:r>
    </w:p>
    <w:p w:rsidR="00E51C3A" w:rsidRPr="00B81A4C" w:rsidRDefault="007812DA" w:rsidP="007812DA">
      <w:pPr>
        <w:spacing w:before="120" w:after="0" w:line="240" w:lineRule="auto"/>
        <w:rPr>
          <w:lang w:val="es-ES"/>
        </w:rPr>
      </w:pPr>
      <w:r w:rsidRPr="00B81A4C">
        <w:rPr>
          <w:lang w:val="es-ES"/>
        </w:rPr>
        <w:t>16:00 – 16:50    Mesa redonda</w:t>
      </w:r>
      <w:r w:rsidR="00B81A4C" w:rsidRPr="00B81A4C">
        <w:rPr>
          <w:lang w:val="es-ES"/>
        </w:rPr>
        <w:t xml:space="preserve"> (</w:t>
      </w:r>
      <w:proofErr w:type="gramStart"/>
      <w:r w:rsidR="00B81A4C" w:rsidRPr="00B81A4C">
        <w:rPr>
          <w:lang w:val="es-ES"/>
        </w:rPr>
        <w:t>Moderador :</w:t>
      </w:r>
      <w:proofErr w:type="gramEnd"/>
      <w:r w:rsidR="00B81A4C" w:rsidRPr="00B81A4C">
        <w:rPr>
          <w:lang w:val="es-ES"/>
        </w:rPr>
        <w:t xml:space="preserve"> Denis </w:t>
      </w:r>
      <w:proofErr w:type="spellStart"/>
      <w:r w:rsidR="00B81A4C" w:rsidRPr="00B81A4C">
        <w:rPr>
          <w:lang w:val="es-ES"/>
        </w:rPr>
        <w:t>Salles</w:t>
      </w:r>
      <w:proofErr w:type="spellEnd"/>
      <w:r w:rsidR="00B81A4C" w:rsidRPr="00B81A4C">
        <w:rPr>
          <w:lang w:val="es-ES"/>
        </w:rPr>
        <w:t xml:space="preserve">, </w:t>
      </w:r>
      <w:proofErr w:type="spellStart"/>
      <w:r w:rsidR="00B81A4C" w:rsidRPr="00B81A4C">
        <w:rPr>
          <w:lang w:val="es-ES"/>
        </w:rPr>
        <w:t>Irstea</w:t>
      </w:r>
      <w:proofErr w:type="spellEnd"/>
      <w:r w:rsidR="00B81A4C" w:rsidRPr="00B81A4C">
        <w:rPr>
          <w:lang w:val="es-ES"/>
        </w:rPr>
        <w:t>, Francia).</w:t>
      </w:r>
    </w:p>
    <w:p w:rsidR="00B81A4C" w:rsidRPr="00662DC9" w:rsidRDefault="00B81A4C" w:rsidP="00B81A4C">
      <w:pPr>
        <w:spacing w:after="0" w:line="240" w:lineRule="auto"/>
        <w:rPr>
          <w:lang w:val="es-ES"/>
        </w:rPr>
      </w:pPr>
      <w:r w:rsidRPr="00662DC9">
        <w:rPr>
          <w:rFonts w:cstheme="minorHAnsi"/>
          <w:lang w:val="es-ES"/>
        </w:rPr>
        <w:t>●</w:t>
      </w:r>
      <w:r w:rsidRPr="00662DC9">
        <w:rPr>
          <w:lang w:val="es-ES"/>
        </w:rPr>
        <w:t xml:space="preserve"> Nuria </w:t>
      </w:r>
      <w:proofErr w:type="spellStart"/>
      <w:r w:rsidRPr="00662DC9">
        <w:rPr>
          <w:lang w:val="es-ES"/>
        </w:rPr>
        <w:t>Hernandez</w:t>
      </w:r>
      <w:proofErr w:type="spellEnd"/>
      <w:r w:rsidRPr="00662DC9">
        <w:rPr>
          <w:lang w:val="es-ES"/>
        </w:rPr>
        <w:t xml:space="preserve">, </w:t>
      </w:r>
      <w:proofErr w:type="spellStart"/>
      <w:r w:rsidR="00C67C47">
        <w:rPr>
          <w:lang w:val="es-ES"/>
        </w:rPr>
        <w:t>Fundacion</w:t>
      </w:r>
      <w:proofErr w:type="spellEnd"/>
      <w:r w:rsidR="00C67C47">
        <w:rPr>
          <w:lang w:val="es-ES"/>
        </w:rPr>
        <w:t xml:space="preserve"> Nueva Cultura del Agua, </w:t>
      </w:r>
      <w:r w:rsidRPr="00662DC9">
        <w:rPr>
          <w:lang w:val="es-ES"/>
        </w:rPr>
        <w:t>España.</w:t>
      </w:r>
    </w:p>
    <w:p w:rsidR="00B81A4C" w:rsidRPr="00662DC9" w:rsidRDefault="00B81A4C" w:rsidP="00B81A4C">
      <w:pPr>
        <w:spacing w:after="0" w:line="240" w:lineRule="auto"/>
        <w:rPr>
          <w:lang w:val="es-ES"/>
        </w:rPr>
      </w:pPr>
      <w:r w:rsidRPr="00662DC9">
        <w:rPr>
          <w:rFonts w:cstheme="minorHAnsi"/>
          <w:lang w:val="es-ES"/>
        </w:rPr>
        <w:t>●</w:t>
      </w:r>
      <w:r w:rsidRPr="00662DC9">
        <w:rPr>
          <w:lang w:val="es-ES"/>
        </w:rPr>
        <w:t xml:space="preserve"> </w:t>
      </w:r>
      <w:r w:rsidR="00662DC9" w:rsidRPr="00662DC9">
        <w:rPr>
          <w:lang w:val="es-ES"/>
        </w:rPr>
        <w:t>C</w:t>
      </w:r>
      <w:r w:rsidR="00662DC9">
        <w:rPr>
          <w:lang w:val="es-ES"/>
        </w:rPr>
        <w:t xml:space="preserve">laire </w:t>
      </w:r>
      <w:proofErr w:type="spellStart"/>
      <w:r w:rsidR="00662DC9">
        <w:rPr>
          <w:lang w:val="es-ES"/>
        </w:rPr>
        <w:t>Magan</w:t>
      </w:r>
      <w:r w:rsidR="005E0E83">
        <w:rPr>
          <w:lang w:val="es-ES"/>
        </w:rPr>
        <w:t>d</w:t>
      </w:r>
      <w:proofErr w:type="spellEnd"/>
      <w:r w:rsidR="00662DC9">
        <w:rPr>
          <w:lang w:val="es-ES"/>
        </w:rPr>
        <w:t xml:space="preserve">, </w:t>
      </w:r>
      <w:r w:rsidR="00C67C47">
        <w:rPr>
          <w:lang w:val="es-ES"/>
        </w:rPr>
        <w:t xml:space="preserve">Agencia Francesa para la Biodiversidad, </w:t>
      </w:r>
      <w:r w:rsidR="00662DC9">
        <w:rPr>
          <w:lang w:val="es-ES"/>
        </w:rPr>
        <w:t>Francia</w:t>
      </w:r>
    </w:p>
    <w:p w:rsidR="007812DA" w:rsidRPr="00296451" w:rsidRDefault="007812DA" w:rsidP="007812DA">
      <w:pPr>
        <w:spacing w:after="0" w:line="240" w:lineRule="auto"/>
        <w:rPr>
          <w:color w:val="000000" w:themeColor="text1"/>
          <w:lang w:val="es-ES"/>
        </w:rPr>
      </w:pPr>
      <w:r w:rsidRPr="00296451">
        <w:rPr>
          <w:rFonts w:cstheme="minorHAnsi"/>
          <w:color w:val="000000" w:themeColor="text1"/>
          <w:lang w:val="es-ES"/>
        </w:rPr>
        <w:t>●</w:t>
      </w:r>
      <w:r w:rsidRPr="00296451">
        <w:rPr>
          <w:color w:val="000000" w:themeColor="text1"/>
          <w:lang w:val="es-ES"/>
        </w:rPr>
        <w:t xml:space="preserve"> </w:t>
      </w:r>
      <w:proofErr w:type="spellStart"/>
      <w:r w:rsidRPr="00296451">
        <w:rPr>
          <w:color w:val="000000" w:themeColor="text1"/>
          <w:lang w:val="es-ES"/>
        </w:rPr>
        <w:t>Marielle</w:t>
      </w:r>
      <w:proofErr w:type="spellEnd"/>
      <w:r w:rsidRPr="00296451">
        <w:rPr>
          <w:color w:val="000000" w:themeColor="text1"/>
          <w:lang w:val="es-ES"/>
        </w:rPr>
        <w:t xml:space="preserve"> </w:t>
      </w:r>
      <w:proofErr w:type="spellStart"/>
      <w:r w:rsidR="00B81A4C" w:rsidRPr="00296451">
        <w:rPr>
          <w:color w:val="000000" w:themeColor="text1"/>
          <w:lang w:val="es-ES"/>
        </w:rPr>
        <w:t>Montigout</w:t>
      </w:r>
      <w:proofErr w:type="spellEnd"/>
      <w:r w:rsidR="00B81A4C" w:rsidRPr="00296451">
        <w:rPr>
          <w:color w:val="000000" w:themeColor="text1"/>
          <w:lang w:val="es-ES"/>
        </w:rPr>
        <w:t xml:space="preserve">, </w:t>
      </w:r>
      <w:proofErr w:type="spellStart"/>
      <w:r w:rsidR="00C67C47" w:rsidRPr="00296451">
        <w:rPr>
          <w:color w:val="000000" w:themeColor="text1"/>
          <w:lang w:val="es-ES"/>
        </w:rPr>
        <w:t>Irstea</w:t>
      </w:r>
      <w:proofErr w:type="spellEnd"/>
      <w:r w:rsidR="00C67C47" w:rsidRPr="00296451">
        <w:rPr>
          <w:color w:val="000000" w:themeColor="text1"/>
          <w:lang w:val="es-ES"/>
        </w:rPr>
        <w:t xml:space="preserve">, </w:t>
      </w:r>
      <w:r w:rsidR="00B81A4C" w:rsidRPr="00296451">
        <w:rPr>
          <w:color w:val="000000" w:themeColor="text1"/>
          <w:lang w:val="es-ES"/>
        </w:rPr>
        <w:t>Francia</w:t>
      </w:r>
      <w:r w:rsidRPr="00296451">
        <w:rPr>
          <w:color w:val="000000" w:themeColor="text1"/>
          <w:lang w:val="es-ES"/>
        </w:rPr>
        <w:t>.</w:t>
      </w:r>
    </w:p>
    <w:p w:rsidR="00B81A4C" w:rsidRPr="00296451" w:rsidRDefault="00B81A4C" w:rsidP="00B81A4C">
      <w:pPr>
        <w:spacing w:after="0" w:line="240" w:lineRule="auto"/>
        <w:rPr>
          <w:color w:val="000000" w:themeColor="text1"/>
          <w:lang w:val="es-ES"/>
        </w:rPr>
      </w:pPr>
      <w:r w:rsidRPr="00296451">
        <w:rPr>
          <w:rFonts w:cstheme="minorHAnsi"/>
          <w:color w:val="000000" w:themeColor="text1"/>
          <w:lang w:val="es-ES"/>
        </w:rPr>
        <w:t>●</w:t>
      </w:r>
      <w:r w:rsidRPr="00296451">
        <w:rPr>
          <w:color w:val="000000" w:themeColor="text1"/>
          <w:lang w:val="es-ES"/>
        </w:rPr>
        <w:t xml:space="preserve"> </w:t>
      </w:r>
      <w:r w:rsidR="00662DC9" w:rsidRPr="00296451">
        <w:rPr>
          <w:color w:val="000000" w:themeColor="text1"/>
          <w:lang w:val="es-ES"/>
        </w:rPr>
        <w:t>Representante APA, Portugal</w:t>
      </w:r>
    </w:p>
    <w:p w:rsidR="00662DC9" w:rsidRPr="00296451" w:rsidRDefault="00662DC9" w:rsidP="00B81A4C">
      <w:pPr>
        <w:spacing w:after="0" w:line="240" w:lineRule="auto"/>
        <w:rPr>
          <w:color w:val="000000" w:themeColor="text1"/>
          <w:lang w:val="es-ES"/>
        </w:rPr>
      </w:pPr>
      <w:r w:rsidRPr="00296451">
        <w:rPr>
          <w:rFonts w:cstheme="minorHAnsi"/>
          <w:color w:val="000000" w:themeColor="text1"/>
          <w:lang w:val="es-ES"/>
        </w:rPr>
        <w:t>●</w:t>
      </w:r>
      <w:r w:rsidRPr="00296451">
        <w:rPr>
          <w:color w:val="000000" w:themeColor="text1"/>
          <w:lang w:val="es-ES"/>
        </w:rPr>
        <w:t xml:space="preserve"> Representante MAPAMA, España</w:t>
      </w:r>
    </w:p>
    <w:p w:rsidR="007812DA" w:rsidRPr="00296451" w:rsidRDefault="007812DA" w:rsidP="007812DA">
      <w:pPr>
        <w:spacing w:before="120" w:after="0" w:line="240" w:lineRule="auto"/>
        <w:rPr>
          <w:color w:val="000000" w:themeColor="text1"/>
          <w:lang w:val="es-ES"/>
        </w:rPr>
      </w:pPr>
      <w:r w:rsidRPr="00296451">
        <w:rPr>
          <w:color w:val="000000" w:themeColor="text1"/>
          <w:lang w:val="es-ES"/>
        </w:rPr>
        <w:t>16:50 – 17:00    Clausura</w:t>
      </w:r>
    </w:p>
    <w:p w:rsidR="007812DA" w:rsidRPr="00296451" w:rsidRDefault="007812DA" w:rsidP="007812DA">
      <w:pPr>
        <w:rPr>
          <w:color w:val="000000" w:themeColor="text1"/>
          <w:lang w:val="es-ES"/>
        </w:rPr>
      </w:pPr>
      <w:r w:rsidRPr="00296451">
        <w:rPr>
          <w:rFonts w:cstheme="minorHAnsi"/>
          <w:color w:val="000000" w:themeColor="text1"/>
          <w:lang w:val="es-ES"/>
        </w:rPr>
        <w:t>●</w:t>
      </w:r>
      <w:r w:rsidRPr="00296451">
        <w:rPr>
          <w:color w:val="000000" w:themeColor="text1"/>
          <w:lang w:val="es-ES"/>
        </w:rPr>
        <w:t xml:space="preserve"> Manuel </w:t>
      </w:r>
      <w:proofErr w:type="spellStart"/>
      <w:r w:rsidRPr="00296451">
        <w:rPr>
          <w:color w:val="000000" w:themeColor="text1"/>
          <w:lang w:val="es-ES"/>
        </w:rPr>
        <w:t>Menedez</w:t>
      </w:r>
      <w:proofErr w:type="spellEnd"/>
      <w:r w:rsidRPr="00296451">
        <w:rPr>
          <w:color w:val="000000" w:themeColor="text1"/>
          <w:lang w:val="es-ES"/>
        </w:rPr>
        <w:t>, Director del Agua, España.</w:t>
      </w:r>
    </w:p>
    <w:p w:rsidR="007812DA" w:rsidRPr="001C37EA" w:rsidRDefault="007812DA" w:rsidP="007812DA">
      <w:pPr>
        <w:rPr>
          <w:lang w:val="es-ES"/>
        </w:rPr>
      </w:pPr>
    </w:p>
    <w:sectPr w:rsidR="007812DA" w:rsidRPr="001C37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D720B5"/>
    <w:multiLevelType w:val="hybridMultilevel"/>
    <w:tmpl w:val="EA2642E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4BC633CF"/>
    <w:multiLevelType w:val="hybridMultilevel"/>
    <w:tmpl w:val="9BD249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7EA"/>
    <w:rsid w:val="001C37EA"/>
    <w:rsid w:val="00296451"/>
    <w:rsid w:val="005C2E77"/>
    <w:rsid w:val="005E0E83"/>
    <w:rsid w:val="00662DC9"/>
    <w:rsid w:val="007549AA"/>
    <w:rsid w:val="007812DA"/>
    <w:rsid w:val="00B81A4C"/>
    <w:rsid w:val="00C264C8"/>
    <w:rsid w:val="00C67C47"/>
    <w:rsid w:val="00E51C3A"/>
    <w:rsid w:val="00FA3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2EEDA5-4C14-413C-A0C8-6AF7FCE49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C37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1419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SANCHEZ</dc:creator>
  <cp:keywords/>
  <dc:description/>
  <cp:lastModifiedBy>Andrea Rodriguez</cp:lastModifiedBy>
  <cp:revision>2</cp:revision>
  <dcterms:created xsi:type="dcterms:W3CDTF">2019-05-31T06:55:00Z</dcterms:created>
  <dcterms:modified xsi:type="dcterms:W3CDTF">2019-05-31T06:55:00Z</dcterms:modified>
</cp:coreProperties>
</file>